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27" w:rsidRDefault="00B35C27" w:rsidP="00B35C27">
      <w:pPr>
        <w:shd w:val="clear" w:color="auto" w:fill="FFFFFF"/>
        <w:spacing w:before="100" w:beforeAutospacing="1" w:after="75" w:line="240" w:lineRule="auto"/>
        <w:rPr>
          <w:rFonts w:ascii="Arial" w:eastAsia="Times New Roman" w:hAnsi="Arial" w:cs="Arial"/>
          <w:b/>
          <w:bCs/>
          <w:noProof w:val="0"/>
          <w:color w:val="000000"/>
          <w:sz w:val="19"/>
          <w:szCs w:val="19"/>
          <w:lang w:val="es-ES" w:eastAsia="es-UY"/>
        </w:rPr>
      </w:pPr>
      <w:bookmarkStart w:id="0" w:name="_GoBack"/>
      <w:bookmarkEnd w:id="0"/>
    </w:p>
    <w:p w:rsidR="00B35C27" w:rsidRDefault="00B35C27" w:rsidP="00B35C27">
      <w:pPr>
        <w:shd w:val="clear" w:color="auto" w:fill="FFFFFF"/>
        <w:spacing w:before="100" w:beforeAutospacing="1" w:after="75" w:line="240" w:lineRule="auto"/>
        <w:rPr>
          <w:rFonts w:ascii="Arial" w:eastAsia="Times New Roman" w:hAnsi="Arial" w:cs="Arial"/>
          <w:b/>
          <w:bCs/>
          <w:noProof w:val="0"/>
          <w:color w:val="000000"/>
          <w:sz w:val="19"/>
          <w:szCs w:val="19"/>
          <w:lang w:val="es-ES" w:eastAsia="es-UY"/>
        </w:rPr>
      </w:pPr>
    </w:p>
    <w:p w:rsidR="00B35C27" w:rsidRPr="00B35C27" w:rsidRDefault="00B35C27" w:rsidP="00B35C27">
      <w:pPr>
        <w:shd w:val="clear" w:color="auto" w:fill="FFFFFF"/>
        <w:spacing w:before="100" w:beforeAutospacing="1" w:after="75" w:line="240" w:lineRule="auto"/>
        <w:rPr>
          <w:rFonts w:ascii="Arial" w:eastAsia="Times New Roman" w:hAnsi="Arial" w:cs="Arial"/>
          <w:b/>
          <w:bCs/>
          <w:noProof w:val="0"/>
          <w:color w:val="000000"/>
          <w:sz w:val="19"/>
          <w:szCs w:val="19"/>
          <w:lang w:val="es-ES" w:eastAsia="es-UY"/>
        </w:rPr>
      </w:pPr>
      <w:r w:rsidRPr="00B35C27">
        <w:rPr>
          <w:rFonts w:ascii="Arial" w:eastAsia="Times New Roman" w:hAnsi="Arial" w:cs="Arial"/>
          <w:b/>
          <w:bCs/>
          <w:noProof w:val="0"/>
          <w:color w:val="000000"/>
          <w:sz w:val="19"/>
          <w:szCs w:val="19"/>
          <w:lang w:val="es-ES" w:eastAsia="es-UY"/>
        </w:rPr>
        <w:t>XV EDICIÓN DE LOS CURSOS DE POSTGRADO EN DERECHO</w:t>
      </w:r>
    </w:p>
    <w:p w:rsidR="00B35C27" w:rsidRPr="00B35C27" w:rsidRDefault="00B35C27" w:rsidP="00B35C27">
      <w:pPr>
        <w:shd w:val="clear" w:color="auto" w:fill="FFFFFF"/>
        <w:spacing w:before="100" w:beforeAutospacing="1" w:after="75" w:line="240" w:lineRule="auto"/>
        <w:rPr>
          <w:rFonts w:ascii="Arial" w:eastAsia="Times New Roman" w:hAnsi="Arial" w:cs="Arial"/>
          <w:b/>
          <w:bCs/>
          <w:noProof w:val="0"/>
          <w:color w:val="000000"/>
          <w:sz w:val="19"/>
          <w:szCs w:val="19"/>
          <w:lang w:val="es-ES" w:eastAsia="es-UY"/>
        </w:rPr>
      </w:pPr>
      <w:r w:rsidRPr="00B35C27">
        <w:rPr>
          <w:rFonts w:ascii="Arial" w:eastAsia="Times New Roman" w:hAnsi="Arial" w:cs="Arial"/>
          <w:b/>
          <w:bCs/>
          <w:noProof w:val="0"/>
          <w:color w:val="000000"/>
          <w:sz w:val="19"/>
          <w:szCs w:val="19"/>
          <w:lang w:val="es-ES" w:eastAsia="es-UY"/>
        </w:rPr>
        <w:t>Toledo, del 12 al 29 de Enero de 2015</w:t>
      </w:r>
    </w:p>
    <w:p w:rsidR="00B35C27" w:rsidRPr="00B35C27" w:rsidRDefault="00B35C27" w:rsidP="00B35C27">
      <w:pPr>
        <w:shd w:val="clear" w:color="auto" w:fill="FFFFFF"/>
        <w:spacing w:before="100" w:beforeAutospacing="1" w:after="75" w:line="240" w:lineRule="auto"/>
        <w:rPr>
          <w:rFonts w:ascii="Arial" w:eastAsia="Times New Roman" w:hAnsi="Arial" w:cs="Arial"/>
          <w:b/>
          <w:bCs/>
          <w:noProof w:val="0"/>
          <w:color w:val="000000"/>
          <w:sz w:val="19"/>
          <w:szCs w:val="19"/>
          <w:lang w:val="es-ES" w:eastAsia="es-UY"/>
        </w:rPr>
      </w:pPr>
      <w:r w:rsidRPr="00B35C27">
        <w:rPr>
          <w:rFonts w:ascii="Arial" w:eastAsia="Times New Roman" w:hAnsi="Arial" w:cs="Arial"/>
          <w:b/>
          <w:bCs/>
          <w:noProof w:val="0"/>
          <w:color w:val="000000"/>
          <w:sz w:val="19"/>
          <w:szCs w:val="19"/>
          <w:lang w:val="es-ES" w:eastAsia="es-UY"/>
        </w:rPr>
        <w:t>Cursos de Postgrado Intensivos del 12 al 22 de enero de 2015.</w:t>
      </w:r>
    </w:p>
    <w:p w:rsidR="00B35C27" w:rsidRPr="00B35C27" w:rsidRDefault="00B35C27" w:rsidP="00B35C27">
      <w:pPr>
        <w:shd w:val="clear" w:color="auto" w:fill="FFFFFF"/>
        <w:spacing w:after="0" w:line="240" w:lineRule="auto"/>
        <w:rPr>
          <w:rFonts w:ascii="Arial" w:eastAsia="Times New Roman" w:hAnsi="Arial" w:cs="Arial"/>
          <w:noProof w:val="0"/>
          <w:color w:val="000000"/>
          <w:sz w:val="24"/>
          <w:szCs w:val="24"/>
          <w:lang w:val="es-ES" w:eastAsia="es-UY"/>
        </w:rPr>
      </w:pPr>
      <w:r w:rsidRPr="00B35C27">
        <w:rPr>
          <w:rFonts w:ascii="Arial" w:eastAsia="Times New Roman" w:hAnsi="Arial" w:cs="Arial"/>
          <w:color w:val="000000"/>
          <w:sz w:val="24"/>
          <w:szCs w:val="24"/>
          <w:lang w:val="es-ES" w:eastAsia="es-ES"/>
        </w:rPr>
        <w:drawing>
          <wp:inline distT="0" distB="0" distL="0" distR="0" wp14:anchorId="6266794C" wp14:editId="10483BD1">
            <wp:extent cx="5709920" cy="2247265"/>
            <wp:effectExtent l="0" t="0" r="5080" b="635"/>
            <wp:docPr id="1" name="Imagen 1" descr="Tol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e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2247265"/>
                    </a:xfrm>
                    <a:prstGeom prst="rect">
                      <a:avLst/>
                    </a:prstGeom>
                    <a:noFill/>
                    <a:ln>
                      <a:noFill/>
                    </a:ln>
                  </pic:spPr>
                </pic:pic>
              </a:graphicData>
            </a:graphic>
          </wp:inline>
        </w:drawing>
      </w:r>
    </w:p>
    <w:p w:rsidR="00B35C27" w:rsidRDefault="00B35C27">
      <w:pPr>
        <w:pBdr>
          <w:bottom w:val="single" w:sz="6" w:space="1" w:color="auto"/>
        </w:pBdr>
        <w:rPr>
          <w:lang w:val="es-ES"/>
        </w:rPr>
      </w:pPr>
    </w:p>
    <w:p w:rsidR="00B35C27" w:rsidRPr="00B35C27" w:rsidRDefault="00B35C27" w:rsidP="00B35C27">
      <w:pPr>
        <w:rPr>
          <w:sz w:val="28"/>
          <w:szCs w:val="28"/>
          <w:lang w:val="es-ES"/>
        </w:rPr>
      </w:pPr>
      <w:r w:rsidRPr="00B35C27">
        <w:rPr>
          <w:sz w:val="28"/>
          <w:szCs w:val="28"/>
          <w:lang w:val="es-ES"/>
        </w:rPr>
        <w:t>EL DERECHO CONSTITUCIONAL DEL TRABAJO. CRISIS Y DESARROLLOS EN EUROPA Y EN ESPAÑA</w:t>
      </w:r>
    </w:p>
    <w:p w:rsidR="00B35C27" w:rsidRDefault="00B35C27" w:rsidP="00B35C27">
      <w:pPr>
        <w:rPr>
          <w:lang w:val="es-ES"/>
        </w:rPr>
      </w:pPr>
      <w:r>
        <w:rPr>
          <w:lang w:val="es-ES"/>
        </w:rPr>
        <w:t xml:space="preserve">CURSO 1507 POSTGRADO EN DERECHO UCLM </w:t>
      </w:r>
      <w:hyperlink r:id="rId8" w:history="1">
        <w:r w:rsidRPr="00EE79A6">
          <w:rPr>
            <w:rStyle w:val="Hipervnculo"/>
            <w:lang w:val="es-ES"/>
          </w:rPr>
          <w:t>http://www.uclm.es/postgrado.derecho/_15/</w:t>
        </w:r>
      </w:hyperlink>
      <w:r>
        <w:rPr>
          <w:lang w:val="es-ES"/>
        </w:rPr>
        <w:t xml:space="preserve"> </w:t>
      </w:r>
    </w:p>
    <w:p w:rsidR="00AC469E" w:rsidRDefault="00AC469E">
      <w:pPr>
        <w:pBdr>
          <w:bottom w:val="single" w:sz="6" w:space="1" w:color="auto"/>
        </w:pBdr>
        <w:rPr>
          <w:lang w:val="es-ES"/>
        </w:rPr>
      </w:pPr>
      <w:r>
        <w:rPr>
          <w:lang w:val="es-ES"/>
        </w:rPr>
        <w:t>Directores y Coordinadores Antonio Baylos y Joaquín Pérez Rey (UCLM)</w:t>
      </w:r>
    </w:p>
    <w:p w:rsidR="00AC469E" w:rsidRPr="00AC469E" w:rsidRDefault="00AC469E" w:rsidP="00AC469E">
      <w:pPr>
        <w:jc w:val="both"/>
        <w:rPr>
          <w:lang w:val="es-ES"/>
        </w:rPr>
      </w:pPr>
      <w:r w:rsidRPr="00AC469E">
        <w:rPr>
          <w:lang w:val="es-ES"/>
        </w:rPr>
        <w:t xml:space="preserve">En 2015 el Curso de postgrado </w:t>
      </w:r>
      <w:r>
        <w:rPr>
          <w:lang w:val="es-ES"/>
        </w:rPr>
        <w:t xml:space="preserve">del área de Derecho del Trabajo que lleva por nombre </w:t>
      </w:r>
      <w:r w:rsidRPr="00B35C27">
        <w:rPr>
          <w:b/>
          <w:lang w:val="es-ES"/>
        </w:rPr>
        <w:t>Oscar Ermida Uriarte</w:t>
      </w:r>
      <w:r>
        <w:rPr>
          <w:lang w:val="es-ES"/>
        </w:rPr>
        <w:t xml:space="preserve"> en homenaje al gran maestro y amigo uruguayo prematiramente desaparecido,  </w:t>
      </w:r>
      <w:r w:rsidRPr="00AC469E">
        <w:rPr>
          <w:lang w:val="es-ES"/>
        </w:rPr>
        <w:t xml:space="preserve"> dedica sus sesiones al estudio del Derecho Constitucional del Trabajo. Se trata de abordar de forma rigurosa y comparada las normas que las constituciones y los textos internacionales sobre derechos humanos dedican al trabajo, así como su capacidad para incidir en los procesos que con ocasión de la crisis económica se ciernen sobre el ordenamiento laboral.</w:t>
      </w:r>
    </w:p>
    <w:p w:rsidR="00AC469E" w:rsidRDefault="00AC469E" w:rsidP="00AC469E">
      <w:pPr>
        <w:jc w:val="both"/>
        <w:rPr>
          <w:lang w:val="es-ES"/>
        </w:rPr>
      </w:pPr>
      <w:r w:rsidRPr="00AC469E">
        <w:rPr>
          <w:lang w:val="es-ES"/>
        </w:rPr>
        <w:t>A las actividades presenciales desarrolladas en forma de conferencias o ponencias se suma la utilización de una plataforma virtual que permitirá al estudiante la participación e interrelación con el resto de integrantes del curso y naturalmente el acceso a un conjunto muy completo de materiales legales, jurisprudenciales, doctrinales y docentes oportunamente actualizados.</w:t>
      </w:r>
    </w:p>
    <w:p w:rsidR="00AC469E" w:rsidRDefault="00AC469E" w:rsidP="00AC469E">
      <w:pPr>
        <w:jc w:val="both"/>
        <w:rPr>
          <w:lang w:val="es-ES"/>
        </w:rPr>
      </w:pPr>
      <w:r>
        <w:rPr>
          <w:lang w:val="es-ES"/>
        </w:rPr>
        <w:t>A continuación se anexa el cronograma todavía provisional al no estar confirmados algunos de los ponentes</w:t>
      </w:r>
    </w:p>
    <w:p w:rsidR="00AC469E" w:rsidRPr="00AC469E" w:rsidRDefault="00AC469E" w:rsidP="00AC469E">
      <w:pPr>
        <w:jc w:val="both"/>
        <w:rPr>
          <w:lang w:val="es-ES"/>
        </w:rPr>
      </w:pPr>
      <w:r>
        <w:rPr>
          <w:lang w:val="es-ES"/>
        </w:rPr>
        <w:t>PRIMERA SEMANA</w:t>
      </w:r>
    </w:p>
    <w:tbl>
      <w:tblPr>
        <w:tblStyle w:val="Tablaconcuadrcula"/>
        <w:tblW w:w="0" w:type="auto"/>
        <w:tblLook w:val="04A0" w:firstRow="1" w:lastRow="0" w:firstColumn="1" w:lastColumn="0" w:noHBand="0" w:noVBand="1"/>
      </w:tblPr>
      <w:tblGrid>
        <w:gridCol w:w="8494"/>
      </w:tblGrid>
      <w:tr w:rsidR="00AC469E" w:rsidRPr="00B35C27" w:rsidTr="00AC469E">
        <w:tc>
          <w:tcPr>
            <w:tcW w:w="8494" w:type="dxa"/>
          </w:tcPr>
          <w:p w:rsidR="00AC469E" w:rsidRDefault="00AC469E" w:rsidP="00AC469E">
            <w:pPr>
              <w:jc w:val="both"/>
              <w:rPr>
                <w:lang w:val="es-ES"/>
              </w:rPr>
            </w:pPr>
            <w:r>
              <w:rPr>
                <w:lang w:val="es-ES"/>
              </w:rPr>
              <w:t>LUNES 12 DE ENERO</w:t>
            </w:r>
          </w:p>
          <w:p w:rsidR="00AC469E" w:rsidRDefault="00AC469E" w:rsidP="00AC469E">
            <w:pPr>
              <w:jc w:val="both"/>
              <w:rPr>
                <w:lang w:val="es-ES"/>
              </w:rPr>
            </w:pPr>
            <w:r>
              <w:rPr>
                <w:lang w:val="es-ES"/>
              </w:rPr>
              <w:t>Llegada de los alumnos de posgrado y recogida de materiales</w:t>
            </w:r>
          </w:p>
        </w:tc>
      </w:tr>
    </w:tbl>
    <w:p w:rsidR="00AC469E" w:rsidRDefault="00AC469E" w:rsidP="00AC469E">
      <w:pPr>
        <w:jc w:val="both"/>
        <w:rPr>
          <w:lang w:val="es-ES"/>
        </w:rPr>
      </w:pPr>
    </w:p>
    <w:tbl>
      <w:tblPr>
        <w:tblStyle w:val="Tablaconcuadrcula"/>
        <w:tblW w:w="0" w:type="auto"/>
        <w:tblLook w:val="04A0" w:firstRow="1" w:lastRow="0" w:firstColumn="1" w:lastColumn="0" w:noHBand="0" w:noVBand="1"/>
      </w:tblPr>
      <w:tblGrid>
        <w:gridCol w:w="8494"/>
      </w:tblGrid>
      <w:tr w:rsidR="00AC469E" w:rsidTr="00AC469E">
        <w:tc>
          <w:tcPr>
            <w:tcW w:w="8494" w:type="dxa"/>
          </w:tcPr>
          <w:p w:rsidR="00AC469E" w:rsidRDefault="00AC469E" w:rsidP="00AC469E">
            <w:pPr>
              <w:jc w:val="both"/>
              <w:rPr>
                <w:lang w:val="es-ES"/>
              </w:rPr>
            </w:pPr>
            <w:r>
              <w:rPr>
                <w:lang w:val="es-ES"/>
              </w:rPr>
              <w:t>MARTES 13 DE ENERO</w:t>
            </w:r>
          </w:p>
        </w:tc>
      </w:tr>
      <w:tr w:rsidR="00AC469E" w:rsidRPr="00B35C27" w:rsidTr="00AC469E">
        <w:tc>
          <w:tcPr>
            <w:tcW w:w="8494" w:type="dxa"/>
          </w:tcPr>
          <w:p w:rsidR="00AC469E" w:rsidRDefault="00AC469E" w:rsidP="00AC469E">
            <w:pPr>
              <w:jc w:val="both"/>
              <w:rPr>
                <w:lang w:val="es-ES"/>
              </w:rPr>
            </w:pPr>
            <w:r>
              <w:rPr>
                <w:lang w:val="es-ES"/>
              </w:rPr>
              <w:lastRenderedPageBreak/>
              <w:t>9,45-11,45: El derecho constitucional del trabajo. Crisis y desarrollos en Europa y en España.</w:t>
            </w:r>
          </w:p>
          <w:p w:rsidR="00AC469E" w:rsidRDefault="00AC469E" w:rsidP="00AC469E">
            <w:pPr>
              <w:jc w:val="both"/>
              <w:rPr>
                <w:lang w:val="es-ES"/>
              </w:rPr>
            </w:pPr>
            <w:r>
              <w:rPr>
                <w:lang w:val="es-ES"/>
              </w:rPr>
              <w:t>Presentación del curso.</w:t>
            </w:r>
          </w:p>
          <w:p w:rsidR="00AC469E" w:rsidRDefault="00AC469E" w:rsidP="00AC469E">
            <w:pPr>
              <w:jc w:val="both"/>
              <w:rPr>
                <w:b/>
                <w:lang w:val="es-ES"/>
              </w:rPr>
            </w:pPr>
            <w:r>
              <w:rPr>
                <w:b/>
                <w:lang w:val="es-ES"/>
              </w:rPr>
              <w:t>Antonio Baylos</w:t>
            </w:r>
          </w:p>
          <w:p w:rsidR="00AC469E" w:rsidRDefault="00AC469E" w:rsidP="00AC469E">
            <w:pPr>
              <w:jc w:val="both"/>
              <w:rPr>
                <w:lang w:val="es-ES"/>
              </w:rPr>
            </w:pPr>
            <w:r>
              <w:rPr>
                <w:lang w:val="es-ES"/>
              </w:rPr>
              <w:t>Catedrático de Derecho del Trabajo UCLM (Ciudad Real)</w:t>
            </w:r>
          </w:p>
          <w:p w:rsidR="00AC469E" w:rsidRDefault="00AC469E" w:rsidP="00AC469E">
            <w:pPr>
              <w:jc w:val="both"/>
              <w:rPr>
                <w:b/>
                <w:lang w:val="es-ES"/>
              </w:rPr>
            </w:pPr>
            <w:r>
              <w:rPr>
                <w:b/>
                <w:lang w:val="es-ES"/>
              </w:rPr>
              <w:t>Joaquín Pérez Rey</w:t>
            </w:r>
          </w:p>
          <w:p w:rsidR="00AC469E" w:rsidRPr="00AC469E" w:rsidRDefault="00AC469E" w:rsidP="00AC469E">
            <w:pPr>
              <w:jc w:val="both"/>
              <w:rPr>
                <w:lang w:val="es-ES"/>
              </w:rPr>
            </w:pPr>
            <w:r>
              <w:rPr>
                <w:lang w:val="es-ES"/>
              </w:rPr>
              <w:t>Titular de Derecho del Trabajo UCLM (Toledo)</w:t>
            </w:r>
          </w:p>
        </w:tc>
      </w:tr>
      <w:tr w:rsidR="00AC469E" w:rsidTr="00AC469E">
        <w:tc>
          <w:tcPr>
            <w:tcW w:w="8494" w:type="dxa"/>
          </w:tcPr>
          <w:p w:rsidR="00AC469E" w:rsidRDefault="00AC469E" w:rsidP="00AC469E">
            <w:pPr>
              <w:jc w:val="both"/>
              <w:rPr>
                <w:lang w:val="es-ES"/>
              </w:rPr>
            </w:pPr>
            <w:r>
              <w:rPr>
                <w:lang w:val="es-ES"/>
              </w:rPr>
              <w:t>12,15-14,15: Constitucionalismo social: trabajo, Estado y democracia.</w:t>
            </w:r>
          </w:p>
          <w:p w:rsidR="00AC469E" w:rsidRPr="00AC469E" w:rsidRDefault="00AC469E" w:rsidP="00AC469E">
            <w:pPr>
              <w:jc w:val="both"/>
              <w:rPr>
                <w:b/>
                <w:lang w:val="es-ES"/>
              </w:rPr>
            </w:pPr>
            <w:r>
              <w:rPr>
                <w:b/>
                <w:lang w:val="es-ES"/>
              </w:rPr>
              <w:t>Antonio Baylos UCLM</w:t>
            </w:r>
          </w:p>
        </w:tc>
      </w:tr>
    </w:tbl>
    <w:p w:rsidR="00AC469E" w:rsidRDefault="00AC469E" w:rsidP="00AC469E">
      <w:pPr>
        <w:jc w:val="both"/>
        <w:rPr>
          <w:lang w:val="es-ES"/>
        </w:rPr>
      </w:pPr>
    </w:p>
    <w:tbl>
      <w:tblPr>
        <w:tblStyle w:val="Tablaconcuadrcula"/>
        <w:tblW w:w="0" w:type="auto"/>
        <w:tblLook w:val="04A0" w:firstRow="1" w:lastRow="0" w:firstColumn="1" w:lastColumn="0" w:noHBand="0" w:noVBand="1"/>
      </w:tblPr>
      <w:tblGrid>
        <w:gridCol w:w="8494"/>
      </w:tblGrid>
      <w:tr w:rsidR="00AC469E" w:rsidTr="00AC469E">
        <w:tc>
          <w:tcPr>
            <w:tcW w:w="8494" w:type="dxa"/>
          </w:tcPr>
          <w:p w:rsidR="00AC469E" w:rsidRDefault="00AC469E" w:rsidP="00AC469E">
            <w:pPr>
              <w:jc w:val="both"/>
              <w:rPr>
                <w:lang w:val="es-ES"/>
              </w:rPr>
            </w:pPr>
            <w:r>
              <w:rPr>
                <w:lang w:val="es-ES"/>
              </w:rPr>
              <w:t>MIÉRCOLES 14 DE ENERO</w:t>
            </w:r>
          </w:p>
        </w:tc>
      </w:tr>
      <w:tr w:rsidR="00AC469E" w:rsidTr="00AC469E">
        <w:tc>
          <w:tcPr>
            <w:tcW w:w="8494" w:type="dxa"/>
          </w:tcPr>
          <w:p w:rsidR="00AC469E" w:rsidRDefault="00AC469E" w:rsidP="00AC469E">
            <w:pPr>
              <w:jc w:val="both"/>
              <w:rPr>
                <w:lang w:val="es-ES"/>
              </w:rPr>
            </w:pPr>
            <w:r>
              <w:rPr>
                <w:lang w:val="es-ES"/>
              </w:rPr>
              <w:t>9,45 – 11,45: Constitución social y transiciones políticas. España (1931 y 1978)</w:t>
            </w:r>
          </w:p>
          <w:p w:rsidR="00AC469E" w:rsidRDefault="00AC469E" w:rsidP="00AC469E">
            <w:pPr>
              <w:jc w:val="both"/>
              <w:rPr>
                <w:b/>
                <w:lang w:val="es-ES"/>
              </w:rPr>
            </w:pPr>
            <w:r>
              <w:rPr>
                <w:b/>
                <w:lang w:val="es-ES"/>
              </w:rPr>
              <w:t>Sebastian Martín</w:t>
            </w:r>
          </w:p>
          <w:p w:rsidR="00AC469E" w:rsidRDefault="00AC469E" w:rsidP="00AC469E">
            <w:pPr>
              <w:jc w:val="both"/>
              <w:rPr>
                <w:lang w:val="es-ES"/>
              </w:rPr>
            </w:pPr>
            <w:r>
              <w:rPr>
                <w:lang w:val="es-ES"/>
              </w:rPr>
              <w:t>Profesor Contratado Doctor Historia del Derecho</w:t>
            </w:r>
          </w:p>
          <w:p w:rsidR="00AC469E" w:rsidRPr="00AC469E" w:rsidRDefault="00AC469E" w:rsidP="00AC469E">
            <w:pPr>
              <w:jc w:val="both"/>
              <w:rPr>
                <w:lang w:val="es-ES"/>
              </w:rPr>
            </w:pPr>
            <w:r>
              <w:rPr>
                <w:lang w:val="es-ES"/>
              </w:rPr>
              <w:t>Universidad de Sevilla</w:t>
            </w:r>
          </w:p>
        </w:tc>
      </w:tr>
      <w:tr w:rsidR="00AC469E" w:rsidTr="00AC469E">
        <w:tc>
          <w:tcPr>
            <w:tcW w:w="8494" w:type="dxa"/>
          </w:tcPr>
          <w:p w:rsidR="00AC469E" w:rsidRDefault="00AC469E" w:rsidP="00AC469E">
            <w:pPr>
              <w:jc w:val="both"/>
              <w:rPr>
                <w:lang w:val="es-ES"/>
              </w:rPr>
            </w:pPr>
            <w:r>
              <w:rPr>
                <w:lang w:val="es-ES"/>
              </w:rPr>
              <w:t>12,15 – 14,15: Los derechos sociales son derechos exigibles.</w:t>
            </w:r>
          </w:p>
          <w:p w:rsidR="00AC469E" w:rsidRDefault="00AC469E" w:rsidP="00AC469E">
            <w:pPr>
              <w:jc w:val="both"/>
              <w:rPr>
                <w:b/>
                <w:lang w:val="es-ES"/>
              </w:rPr>
            </w:pPr>
            <w:r>
              <w:rPr>
                <w:b/>
                <w:lang w:val="es-ES"/>
              </w:rPr>
              <w:t>Gerardo Pisarello</w:t>
            </w:r>
          </w:p>
          <w:p w:rsidR="00AC469E" w:rsidRDefault="00AC469E" w:rsidP="00AC469E">
            <w:pPr>
              <w:jc w:val="both"/>
              <w:rPr>
                <w:lang w:val="es-ES"/>
              </w:rPr>
            </w:pPr>
            <w:r>
              <w:rPr>
                <w:lang w:val="es-ES"/>
              </w:rPr>
              <w:t>Titular de Derecho Constitucional</w:t>
            </w:r>
          </w:p>
          <w:p w:rsidR="00AC469E" w:rsidRPr="00AC469E" w:rsidRDefault="00AC469E" w:rsidP="00AC469E">
            <w:pPr>
              <w:jc w:val="both"/>
              <w:rPr>
                <w:lang w:val="es-ES"/>
              </w:rPr>
            </w:pPr>
            <w:r>
              <w:rPr>
                <w:lang w:val="es-ES"/>
              </w:rPr>
              <w:t>Universidad de Barcelona</w:t>
            </w:r>
          </w:p>
        </w:tc>
      </w:tr>
    </w:tbl>
    <w:p w:rsidR="00AC469E" w:rsidRDefault="00AC469E" w:rsidP="00AC469E">
      <w:pPr>
        <w:jc w:val="both"/>
        <w:rPr>
          <w:lang w:val="es-ES"/>
        </w:rPr>
      </w:pPr>
    </w:p>
    <w:tbl>
      <w:tblPr>
        <w:tblStyle w:val="Tablaconcuadrcula"/>
        <w:tblW w:w="0" w:type="auto"/>
        <w:tblLook w:val="04A0" w:firstRow="1" w:lastRow="0" w:firstColumn="1" w:lastColumn="0" w:noHBand="0" w:noVBand="1"/>
      </w:tblPr>
      <w:tblGrid>
        <w:gridCol w:w="8494"/>
      </w:tblGrid>
      <w:tr w:rsidR="00AC469E" w:rsidTr="00AC469E">
        <w:tc>
          <w:tcPr>
            <w:tcW w:w="8494" w:type="dxa"/>
          </w:tcPr>
          <w:p w:rsidR="00AC469E" w:rsidRDefault="00AC469E" w:rsidP="00AC469E">
            <w:pPr>
              <w:jc w:val="both"/>
              <w:rPr>
                <w:lang w:val="es-ES"/>
              </w:rPr>
            </w:pPr>
            <w:r>
              <w:rPr>
                <w:lang w:val="es-ES"/>
              </w:rPr>
              <w:t>JUEVES 15 DE ENERO</w:t>
            </w:r>
          </w:p>
        </w:tc>
      </w:tr>
      <w:tr w:rsidR="00AC469E" w:rsidRPr="00B35C27" w:rsidTr="00AC469E">
        <w:tc>
          <w:tcPr>
            <w:tcW w:w="8494" w:type="dxa"/>
          </w:tcPr>
          <w:p w:rsidR="00AC469E" w:rsidRDefault="00AC469E" w:rsidP="00AC469E">
            <w:pPr>
              <w:jc w:val="both"/>
              <w:rPr>
                <w:lang w:val="es-ES"/>
              </w:rPr>
            </w:pPr>
            <w:r>
              <w:rPr>
                <w:lang w:val="es-ES"/>
              </w:rPr>
              <w:t>9,45 – 11,45: El panorama de derechos laborales y sociales en la Constitución española de 1978 y sus referencias en el constitucionalismo europeo de post-guerra.</w:t>
            </w:r>
          </w:p>
          <w:p w:rsidR="00AC469E" w:rsidRDefault="00AC469E" w:rsidP="00AC469E">
            <w:pPr>
              <w:jc w:val="both"/>
              <w:rPr>
                <w:b/>
                <w:lang w:val="es-ES"/>
              </w:rPr>
            </w:pPr>
            <w:r>
              <w:rPr>
                <w:b/>
                <w:lang w:val="es-ES"/>
              </w:rPr>
              <w:t>Nunzia Castelli</w:t>
            </w:r>
          </w:p>
          <w:p w:rsidR="00AC469E" w:rsidRPr="00AC469E" w:rsidRDefault="00AC469E" w:rsidP="00AC469E">
            <w:pPr>
              <w:jc w:val="both"/>
              <w:rPr>
                <w:lang w:val="es-ES"/>
              </w:rPr>
            </w:pPr>
            <w:r>
              <w:rPr>
                <w:lang w:val="es-ES"/>
              </w:rPr>
              <w:t>Ayudante Doctor Derecho del Trabajo UCLM (Ciudad Real)</w:t>
            </w:r>
          </w:p>
        </w:tc>
      </w:tr>
      <w:tr w:rsidR="00AC469E" w:rsidRPr="00B35C27" w:rsidTr="00AC469E">
        <w:tc>
          <w:tcPr>
            <w:tcW w:w="8494" w:type="dxa"/>
          </w:tcPr>
          <w:p w:rsidR="00AC469E" w:rsidRDefault="00AC469E" w:rsidP="00AC469E">
            <w:pPr>
              <w:jc w:val="both"/>
              <w:rPr>
                <w:lang w:val="es-ES"/>
              </w:rPr>
            </w:pPr>
            <w:r>
              <w:rPr>
                <w:lang w:val="es-ES"/>
              </w:rPr>
              <w:t>12,15- 14,15: CONFERENCIA</w:t>
            </w:r>
          </w:p>
          <w:p w:rsidR="00AC469E" w:rsidRDefault="00AC469E" w:rsidP="00AC469E">
            <w:pPr>
              <w:jc w:val="both"/>
              <w:rPr>
                <w:lang w:val="es-ES"/>
              </w:rPr>
            </w:pPr>
            <w:r>
              <w:rPr>
                <w:lang w:val="es-ES"/>
              </w:rPr>
              <w:t>“La incidencia de la Unión Europea en el sistema de derechos laborales de la Constitución española”</w:t>
            </w:r>
          </w:p>
          <w:p w:rsidR="00AC469E" w:rsidRDefault="00AC469E" w:rsidP="00AC469E">
            <w:pPr>
              <w:jc w:val="both"/>
              <w:rPr>
                <w:b/>
                <w:lang w:val="es-ES"/>
              </w:rPr>
            </w:pPr>
            <w:r>
              <w:rPr>
                <w:b/>
                <w:lang w:val="es-ES"/>
              </w:rPr>
              <w:t>Miguel Rodriguez-Piñero y Bravo-Ferrer.</w:t>
            </w:r>
          </w:p>
          <w:p w:rsidR="00AC469E" w:rsidRPr="00AC469E" w:rsidRDefault="00AC469E" w:rsidP="00AC469E">
            <w:pPr>
              <w:jc w:val="both"/>
              <w:rPr>
                <w:lang w:val="es-ES"/>
              </w:rPr>
            </w:pPr>
            <w:r>
              <w:rPr>
                <w:lang w:val="es-ES"/>
              </w:rPr>
              <w:t>Catedrático de Derecho del Trabajo UAH. Consejero de Estado y ex Presidente del Tribunal Constitucional español.</w:t>
            </w:r>
          </w:p>
        </w:tc>
      </w:tr>
    </w:tbl>
    <w:p w:rsidR="00AC469E" w:rsidRDefault="00AC469E" w:rsidP="00AC469E">
      <w:pPr>
        <w:jc w:val="both"/>
        <w:rPr>
          <w:lang w:val="es-ES"/>
        </w:rPr>
      </w:pPr>
    </w:p>
    <w:tbl>
      <w:tblPr>
        <w:tblStyle w:val="Tablaconcuadrcula"/>
        <w:tblW w:w="0" w:type="auto"/>
        <w:tblLook w:val="04A0" w:firstRow="1" w:lastRow="0" w:firstColumn="1" w:lastColumn="0" w:noHBand="0" w:noVBand="1"/>
      </w:tblPr>
      <w:tblGrid>
        <w:gridCol w:w="8494"/>
      </w:tblGrid>
      <w:tr w:rsidR="00AC469E" w:rsidTr="00AC469E">
        <w:tc>
          <w:tcPr>
            <w:tcW w:w="8494" w:type="dxa"/>
          </w:tcPr>
          <w:p w:rsidR="00AC469E" w:rsidRDefault="00AC469E" w:rsidP="00AC469E">
            <w:pPr>
              <w:jc w:val="both"/>
              <w:rPr>
                <w:lang w:val="es-ES"/>
              </w:rPr>
            </w:pPr>
            <w:r>
              <w:rPr>
                <w:lang w:val="es-ES"/>
              </w:rPr>
              <w:t>VIERNES 16 DE ENERO</w:t>
            </w:r>
          </w:p>
        </w:tc>
      </w:tr>
      <w:tr w:rsidR="00AC469E" w:rsidTr="00AC469E">
        <w:tc>
          <w:tcPr>
            <w:tcW w:w="8494" w:type="dxa"/>
          </w:tcPr>
          <w:p w:rsidR="00AC469E" w:rsidRDefault="00AC469E" w:rsidP="00AC469E">
            <w:pPr>
              <w:jc w:val="both"/>
              <w:rPr>
                <w:lang w:val="es-ES"/>
              </w:rPr>
            </w:pPr>
            <w:r>
              <w:rPr>
                <w:lang w:val="es-ES"/>
              </w:rPr>
              <w:t>9,45-11,45: Declaraciones supranacionales europeas de derechos laborales y políticas de austeridad: los senderos que se bifurcan.</w:t>
            </w:r>
          </w:p>
          <w:p w:rsidR="00AC469E" w:rsidRPr="00AC469E" w:rsidRDefault="00AC469E" w:rsidP="00AC469E">
            <w:pPr>
              <w:jc w:val="both"/>
              <w:rPr>
                <w:b/>
                <w:lang w:val="es-ES"/>
              </w:rPr>
            </w:pPr>
            <w:r>
              <w:rPr>
                <w:b/>
                <w:lang w:val="es-ES"/>
              </w:rPr>
              <w:t>Joaquín Pérez Rey UCLM</w:t>
            </w:r>
          </w:p>
        </w:tc>
      </w:tr>
      <w:tr w:rsidR="00AC469E" w:rsidRPr="00B35C27" w:rsidTr="00AC469E">
        <w:tc>
          <w:tcPr>
            <w:tcW w:w="8494" w:type="dxa"/>
          </w:tcPr>
          <w:p w:rsidR="00AC469E" w:rsidRDefault="00AC469E" w:rsidP="00AC469E">
            <w:pPr>
              <w:jc w:val="both"/>
              <w:rPr>
                <w:lang w:val="es-ES"/>
              </w:rPr>
            </w:pPr>
            <w:r>
              <w:rPr>
                <w:lang w:val="es-ES"/>
              </w:rPr>
              <w:t>12,15-14,15: Libertad de prestación de servicios en el mercado unificado y derechos laborales. La nueva directiva de desplazamiento de trabajadores y el Tratado Transatlántico de Comercio y de Inversiones (TTIP)</w:t>
            </w:r>
          </w:p>
          <w:p w:rsidR="00AC469E" w:rsidRDefault="00AC469E" w:rsidP="00AC469E">
            <w:pPr>
              <w:jc w:val="both"/>
              <w:rPr>
                <w:b/>
                <w:lang w:val="es-ES"/>
              </w:rPr>
            </w:pPr>
            <w:r>
              <w:rPr>
                <w:b/>
                <w:lang w:val="es-ES"/>
              </w:rPr>
              <w:t>Joaquín Aparicio</w:t>
            </w:r>
          </w:p>
          <w:p w:rsidR="00AC469E" w:rsidRPr="00AC469E" w:rsidRDefault="00AC469E" w:rsidP="00AC469E">
            <w:pPr>
              <w:jc w:val="both"/>
              <w:rPr>
                <w:lang w:val="es-ES"/>
              </w:rPr>
            </w:pPr>
            <w:r>
              <w:rPr>
                <w:lang w:val="es-ES"/>
              </w:rPr>
              <w:t>Catedrático de Derecho del Trabajo UCLM (Albacete)</w:t>
            </w:r>
          </w:p>
        </w:tc>
      </w:tr>
    </w:tbl>
    <w:p w:rsidR="00AC469E" w:rsidRDefault="00AC469E" w:rsidP="00AC469E">
      <w:pPr>
        <w:jc w:val="both"/>
        <w:rPr>
          <w:lang w:val="es-ES"/>
        </w:rPr>
      </w:pPr>
    </w:p>
    <w:p w:rsidR="00AC469E" w:rsidRDefault="00AC469E" w:rsidP="00AC469E">
      <w:pPr>
        <w:jc w:val="both"/>
        <w:rPr>
          <w:lang w:val="es-ES"/>
        </w:rPr>
      </w:pPr>
      <w:r>
        <w:rPr>
          <w:lang w:val="es-ES"/>
        </w:rPr>
        <w:t>SEGUNDA SEMANA</w:t>
      </w:r>
    </w:p>
    <w:tbl>
      <w:tblPr>
        <w:tblStyle w:val="Tablaconcuadrcula"/>
        <w:tblW w:w="0" w:type="auto"/>
        <w:tblLook w:val="04A0" w:firstRow="1" w:lastRow="0" w:firstColumn="1" w:lastColumn="0" w:noHBand="0" w:noVBand="1"/>
      </w:tblPr>
      <w:tblGrid>
        <w:gridCol w:w="8494"/>
      </w:tblGrid>
      <w:tr w:rsidR="00AC469E" w:rsidTr="00AC469E">
        <w:tc>
          <w:tcPr>
            <w:tcW w:w="8494" w:type="dxa"/>
          </w:tcPr>
          <w:p w:rsidR="00AC469E" w:rsidRDefault="00AE3398" w:rsidP="00AC469E">
            <w:pPr>
              <w:jc w:val="both"/>
              <w:rPr>
                <w:lang w:val="es-ES"/>
              </w:rPr>
            </w:pPr>
            <w:r>
              <w:rPr>
                <w:lang w:val="es-ES"/>
              </w:rPr>
              <w:t>LUNES 19 DE ENERO</w:t>
            </w:r>
          </w:p>
        </w:tc>
      </w:tr>
      <w:tr w:rsidR="00AC469E" w:rsidTr="00AC469E">
        <w:tc>
          <w:tcPr>
            <w:tcW w:w="8494" w:type="dxa"/>
          </w:tcPr>
          <w:p w:rsidR="00AC469E" w:rsidRDefault="00AE3398" w:rsidP="00AC469E">
            <w:pPr>
              <w:jc w:val="both"/>
              <w:rPr>
                <w:lang w:val="es-ES"/>
              </w:rPr>
            </w:pPr>
            <w:r>
              <w:rPr>
                <w:lang w:val="es-ES"/>
              </w:rPr>
              <w:t>9,45 – 11,45: Los derechos fundamentales de carácter colectivo: La libertad sindical.</w:t>
            </w:r>
          </w:p>
          <w:p w:rsidR="00AE3398" w:rsidRDefault="00AE3398" w:rsidP="00AC469E">
            <w:pPr>
              <w:jc w:val="both"/>
              <w:rPr>
                <w:b/>
                <w:lang w:val="es-ES"/>
              </w:rPr>
            </w:pPr>
            <w:r>
              <w:rPr>
                <w:b/>
                <w:lang w:val="es-ES"/>
              </w:rPr>
              <w:t>Rosario Gallardo</w:t>
            </w:r>
          </w:p>
          <w:p w:rsidR="00AE3398" w:rsidRPr="00AE3398" w:rsidRDefault="00AE3398" w:rsidP="00AC469E">
            <w:pPr>
              <w:jc w:val="both"/>
              <w:rPr>
                <w:lang w:val="es-ES"/>
              </w:rPr>
            </w:pPr>
            <w:r>
              <w:rPr>
                <w:lang w:val="es-ES"/>
              </w:rPr>
              <w:t>Titular de Derecho del Trabajo. UCLM (Toledo)</w:t>
            </w:r>
          </w:p>
        </w:tc>
      </w:tr>
      <w:tr w:rsidR="00AC469E" w:rsidTr="00AC469E">
        <w:tc>
          <w:tcPr>
            <w:tcW w:w="8494" w:type="dxa"/>
          </w:tcPr>
          <w:p w:rsidR="00AC469E" w:rsidRDefault="00AE3398" w:rsidP="00AC469E">
            <w:pPr>
              <w:jc w:val="both"/>
              <w:rPr>
                <w:lang w:val="es-ES"/>
              </w:rPr>
            </w:pPr>
            <w:r>
              <w:rPr>
                <w:lang w:val="es-ES"/>
              </w:rPr>
              <w:t>12,15 – 14,15: El derecho de negociación colectiva y sus expresiones legales e informales.</w:t>
            </w:r>
          </w:p>
          <w:p w:rsidR="00AE3398" w:rsidRDefault="00AE3398" w:rsidP="00AC469E">
            <w:pPr>
              <w:jc w:val="both"/>
              <w:rPr>
                <w:b/>
                <w:lang w:val="es-ES"/>
              </w:rPr>
            </w:pPr>
            <w:r>
              <w:rPr>
                <w:b/>
                <w:lang w:val="es-ES"/>
              </w:rPr>
              <w:t>Amparo Merino</w:t>
            </w:r>
          </w:p>
          <w:p w:rsidR="00AE3398" w:rsidRPr="00AE3398" w:rsidRDefault="00AE3398" w:rsidP="00AC469E">
            <w:pPr>
              <w:jc w:val="both"/>
              <w:rPr>
                <w:lang w:val="es-ES"/>
              </w:rPr>
            </w:pPr>
            <w:r>
              <w:rPr>
                <w:lang w:val="es-ES"/>
              </w:rPr>
              <w:lastRenderedPageBreak/>
              <w:t>Titular de Derecho del Trabajo. UCLM (Cuenca)</w:t>
            </w:r>
          </w:p>
        </w:tc>
      </w:tr>
    </w:tbl>
    <w:p w:rsidR="00AC469E" w:rsidRDefault="00AC469E" w:rsidP="00AC469E">
      <w:pPr>
        <w:jc w:val="both"/>
        <w:rPr>
          <w:lang w:val="es-ES"/>
        </w:rPr>
      </w:pPr>
    </w:p>
    <w:tbl>
      <w:tblPr>
        <w:tblStyle w:val="Tablaconcuadrcula"/>
        <w:tblW w:w="0" w:type="auto"/>
        <w:tblLook w:val="04A0" w:firstRow="1" w:lastRow="0" w:firstColumn="1" w:lastColumn="0" w:noHBand="0" w:noVBand="1"/>
      </w:tblPr>
      <w:tblGrid>
        <w:gridCol w:w="8494"/>
      </w:tblGrid>
      <w:tr w:rsidR="00AE3398" w:rsidTr="00AE3398">
        <w:tc>
          <w:tcPr>
            <w:tcW w:w="8494" w:type="dxa"/>
          </w:tcPr>
          <w:p w:rsidR="00AE3398" w:rsidRDefault="00AE3398" w:rsidP="00AC469E">
            <w:pPr>
              <w:jc w:val="both"/>
              <w:rPr>
                <w:lang w:val="es-ES"/>
              </w:rPr>
            </w:pPr>
            <w:r>
              <w:rPr>
                <w:lang w:val="es-ES"/>
              </w:rPr>
              <w:t>MARTES 20 DE ENERO</w:t>
            </w:r>
          </w:p>
        </w:tc>
      </w:tr>
      <w:tr w:rsidR="00AE3398" w:rsidRPr="00B35C27" w:rsidTr="00AE3398">
        <w:tc>
          <w:tcPr>
            <w:tcW w:w="8494" w:type="dxa"/>
          </w:tcPr>
          <w:p w:rsidR="00AE3398" w:rsidRDefault="00AE3398" w:rsidP="00AC469E">
            <w:pPr>
              <w:jc w:val="both"/>
              <w:rPr>
                <w:lang w:val="es-ES"/>
              </w:rPr>
            </w:pPr>
            <w:r>
              <w:rPr>
                <w:lang w:val="es-ES"/>
              </w:rPr>
              <w:t>9,45 – 11,45: Participación de los trabajadores en la empresa y representación colectiva. El marco europeo y nacional.</w:t>
            </w:r>
          </w:p>
          <w:p w:rsidR="00AE3398" w:rsidRDefault="00AE3398" w:rsidP="00AC469E">
            <w:pPr>
              <w:jc w:val="both"/>
              <w:rPr>
                <w:b/>
                <w:lang w:val="es-ES"/>
              </w:rPr>
            </w:pPr>
            <w:r>
              <w:rPr>
                <w:b/>
                <w:lang w:val="es-ES"/>
              </w:rPr>
              <w:t>Natividad Mendoza</w:t>
            </w:r>
          </w:p>
          <w:p w:rsidR="00AE3398" w:rsidRPr="00AE3398" w:rsidRDefault="00AE3398" w:rsidP="00AC469E">
            <w:pPr>
              <w:jc w:val="both"/>
              <w:rPr>
                <w:lang w:val="es-ES"/>
              </w:rPr>
            </w:pPr>
            <w:r>
              <w:rPr>
                <w:lang w:val="es-ES"/>
              </w:rPr>
              <w:t>Titular de Derecho del Trabajo. UCLM (Talavera de la Reina).</w:t>
            </w:r>
          </w:p>
        </w:tc>
      </w:tr>
      <w:tr w:rsidR="00AE3398" w:rsidTr="00AE3398">
        <w:tc>
          <w:tcPr>
            <w:tcW w:w="8494" w:type="dxa"/>
          </w:tcPr>
          <w:p w:rsidR="00AE3398" w:rsidRDefault="00AE3398" w:rsidP="00AC469E">
            <w:pPr>
              <w:jc w:val="both"/>
              <w:rPr>
                <w:lang w:val="es-ES"/>
              </w:rPr>
            </w:pPr>
            <w:r>
              <w:rPr>
                <w:lang w:val="es-ES"/>
              </w:rPr>
              <w:t>12,15- 14,15: Huelga y conflicto. Marco constitucional y desarrollo legal</w:t>
            </w:r>
          </w:p>
          <w:p w:rsidR="00AE3398" w:rsidRPr="00AE3398" w:rsidRDefault="00AE3398" w:rsidP="00AC469E">
            <w:pPr>
              <w:jc w:val="both"/>
              <w:rPr>
                <w:lang w:val="es-ES"/>
              </w:rPr>
            </w:pPr>
            <w:r>
              <w:rPr>
                <w:b/>
                <w:lang w:val="es-ES"/>
              </w:rPr>
              <w:t>Antonio Baylos (</w:t>
            </w:r>
            <w:r>
              <w:rPr>
                <w:lang w:val="es-ES"/>
              </w:rPr>
              <w:t>UCLM)</w:t>
            </w:r>
          </w:p>
        </w:tc>
      </w:tr>
    </w:tbl>
    <w:p w:rsidR="00AE3398" w:rsidRDefault="00AE3398" w:rsidP="00AC469E">
      <w:pPr>
        <w:jc w:val="both"/>
        <w:rPr>
          <w:lang w:val="es-ES"/>
        </w:rPr>
      </w:pPr>
    </w:p>
    <w:tbl>
      <w:tblPr>
        <w:tblStyle w:val="Tablaconcuadrcula"/>
        <w:tblW w:w="0" w:type="auto"/>
        <w:tblLook w:val="04A0" w:firstRow="1" w:lastRow="0" w:firstColumn="1" w:lastColumn="0" w:noHBand="0" w:noVBand="1"/>
      </w:tblPr>
      <w:tblGrid>
        <w:gridCol w:w="8494"/>
      </w:tblGrid>
      <w:tr w:rsidR="00AE3398" w:rsidTr="00AE3398">
        <w:tc>
          <w:tcPr>
            <w:tcW w:w="8494" w:type="dxa"/>
          </w:tcPr>
          <w:p w:rsidR="00AE3398" w:rsidRDefault="00AE3398" w:rsidP="00AC469E">
            <w:pPr>
              <w:jc w:val="both"/>
              <w:rPr>
                <w:lang w:val="es-ES"/>
              </w:rPr>
            </w:pPr>
            <w:r>
              <w:rPr>
                <w:lang w:val="es-ES"/>
              </w:rPr>
              <w:t>MIERCOLES 21 DE ENERO</w:t>
            </w:r>
          </w:p>
        </w:tc>
      </w:tr>
      <w:tr w:rsidR="00AE3398" w:rsidTr="00AE3398">
        <w:tc>
          <w:tcPr>
            <w:tcW w:w="8494" w:type="dxa"/>
          </w:tcPr>
          <w:p w:rsidR="00AE3398" w:rsidRDefault="00AE3398" w:rsidP="00AC469E">
            <w:pPr>
              <w:jc w:val="both"/>
              <w:rPr>
                <w:lang w:val="es-ES"/>
              </w:rPr>
            </w:pPr>
            <w:r>
              <w:rPr>
                <w:lang w:val="es-ES"/>
              </w:rPr>
              <w:t>9,45 – 11,45: El principio de no discriminación y su aplicación en las relaciones laborales.</w:t>
            </w:r>
          </w:p>
          <w:p w:rsidR="00AE3398" w:rsidRDefault="00AE3398" w:rsidP="00AC469E">
            <w:pPr>
              <w:jc w:val="both"/>
              <w:rPr>
                <w:b/>
                <w:lang w:val="es-ES"/>
              </w:rPr>
            </w:pPr>
            <w:r>
              <w:rPr>
                <w:b/>
                <w:lang w:val="es-ES"/>
              </w:rPr>
              <w:t>Laura Mora Cabello de Alba</w:t>
            </w:r>
          </w:p>
          <w:p w:rsidR="00AE3398" w:rsidRPr="00AE3398" w:rsidRDefault="00AE3398" w:rsidP="00AC469E">
            <w:pPr>
              <w:jc w:val="both"/>
              <w:rPr>
                <w:lang w:val="es-ES"/>
              </w:rPr>
            </w:pPr>
            <w:r>
              <w:rPr>
                <w:lang w:val="es-ES"/>
              </w:rPr>
              <w:t>Profesora Contratada Doctora Derecho del Trabajo. UCLM (Toledo)</w:t>
            </w:r>
          </w:p>
        </w:tc>
      </w:tr>
      <w:tr w:rsidR="00AE3398" w:rsidTr="00AE3398">
        <w:tc>
          <w:tcPr>
            <w:tcW w:w="8494" w:type="dxa"/>
          </w:tcPr>
          <w:p w:rsidR="00AE3398" w:rsidRDefault="00AE3398" w:rsidP="00AC469E">
            <w:pPr>
              <w:jc w:val="both"/>
              <w:rPr>
                <w:lang w:val="es-ES"/>
              </w:rPr>
            </w:pPr>
            <w:r>
              <w:rPr>
                <w:lang w:val="es-ES"/>
              </w:rPr>
              <w:t>12,15 – 14,15: Los derechos civiles en las relaciones laborales: libertad ideológica y religiosa, vida privada e intimidad, libre expresión e información.</w:t>
            </w:r>
          </w:p>
          <w:p w:rsidR="00AE3398" w:rsidRDefault="00AE3398" w:rsidP="00AC469E">
            <w:pPr>
              <w:jc w:val="both"/>
              <w:rPr>
                <w:b/>
                <w:lang w:val="es-ES"/>
              </w:rPr>
            </w:pPr>
            <w:r>
              <w:rPr>
                <w:b/>
                <w:lang w:val="es-ES"/>
              </w:rPr>
              <w:t>Milena Bogoni</w:t>
            </w:r>
          </w:p>
          <w:p w:rsidR="00AE3398" w:rsidRPr="00AE3398" w:rsidRDefault="00CF3088" w:rsidP="00AC469E">
            <w:pPr>
              <w:jc w:val="both"/>
              <w:rPr>
                <w:lang w:val="es-ES"/>
              </w:rPr>
            </w:pPr>
            <w:r>
              <w:rPr>
                <w:lang w:val="es-ES"/>
              </w:rPr>
              <w:t>Ayudante y doctora en Derecho del Trabajo. UCLM (Albacete)</w:t>
            </w:r>
          </w:p>
        </w:tc>
      </w:tr>
    </w:tbl>
    <w:p w:rsidR="00AC469E" w:rsidRPr="00AC469E" w:rsidRDefault="00AC469E" w:rsidP="00AC469E">
      <w:pPr>
        <w:jc w:val="both"/>
        <w:rPr>
          <w:lang w:val="es-ES"/>
        </w:rPr>
      </w:pPr>
    </w:p>
    <w:tbl>
      <w:tblPr>
        <w:tblStyle w:val="Tablaconcuadrcula"/>
        <w:tblW w:w="0" w:type="auto"/>
        <w:tblLook w:val="04A0" w:firstRow="1" w:lastRow="0" w:firstColumn="1" w:lastColumn="0" w:noHBand="0" w:noVBand="1"/>
      </w:tblPr>
      <w:tblGrid>
        <w:gridCol w:w="8494"/>
      </w:tblGrid>
      <w:tr w:rsidR="00CF3088" w:rsidTr="00CF3088">
        <w:tc>
          <w:tcPr>
            <w:tcW w:w="8494" w:type="dxa"/>
          </w:tcPr>
          <w:p w:rsidR="00CF3088" w:rsidRDefault="00CF3088">
            <w:pPr>
              <w:rPr>
                <w:lang w:val="es-ES"/>
              </w:rPr>
            </w:pPr>
            <w:r>
              <w:rPr>
                <w:lang w:val="es-ES"/>
              </w:rPr>
              <w:t>JUEVES 22 DE ENERO</w:t>
            </w:r>
          </w:p>
        </w:tc>
      </w:tr>
      <w:tr w:rsidR="00CF3088" w:rsidRPr="00B35C27" w:rsidTr="00CF3088">
        <w:tc>
          <w:tcPr>
            <w:tcW w:w="8494" w:type="dxa"/>
          </w:tcPr>
          <w:p w:rsidR="00CF3088" w:rsidRDefault="00CF3088">
            <w:pPr>
              <w:rPr>
                <w:lang w:val="es-ES"/>
              </w:rPr>
            </w:pPr>
            <w:r>
              <w:rPr>
                <w:lang w:val="es-ES"/>
              </w:rPr>
              <w:t>9,45 – 11,45: El dereho del trabajo: estabilidad y flexiseguridad en el empleo como identidad de los contrarios.</w:t>
            </w:r>
          </w:p>
          <w:p w:rsidR="00CF3088" w:rsidRPr="00CF3088" w:rsidRDefault="00CF3088">
            <w:pPr>
              <w:rPr>
                <w:lang w:val="es-ES"/>
              </w:rPr>
            </w:pPr>
            <w:r>
              <w:rPr>
                <w:b/>
                <w:lang w:val="es-ES"/>
              </w:rPr>
              <w:t>Joaquín Pérez Rey. UCLM (Toledo)</w:t>
            </w:r>
          </w:p>
        </w:tc>
      </w:tr>
      <w:tr w:rsidR="00CF3088" w:rsidRPr="00B35C27" w:rsidTr="00CF3088">
        <w:tc>
          <w:tcPr>
            <w:tcW w:w="8494" w:type="dxa"/>
          </w:tcPr>
          <w:p w:rsidR="00CF3088" w:rsidRDefault="00CF3088">
            <w:pPr>
              <w:rPr>
                <w:lang w:val="es-ES"/>
              </w:rPr>
            </w:pPr>
            <w:r>
              <w:rPr>
                <w:lang w:val="es-ES"/>
              </w:rPr>
              <w:t>12,15 – 14,15. CONFERENCIA</w:t>
            </w:r>
          </w:p>
          <w:p w:rsidR="00CF3088" w:rsidRDefault="00CF3088">
            <w:pPr>
              <w:rPr>
                <w:lang w:val="es-ES"/>
              </w:rPr>
            </w:pPr>
            <w:r>
              <w:rPr>
                <w:lang w:val="es-ES"/>
              </w:rPr>
              <w:t>“La reforma de la Constitución antes la crisis del Estado Social”</w:t>
            </w:r>
          </w:p>
          <w:p w:rsidR="00CF3088" w:rsidRDefault="00CF3088">
            <w:pPr>
              <w:rPr>
                <w:b/>
                <w:lang w:val="es-ES"/>
              </w:rPr>
            </w:pPr>
            <w:r>
              <w:rPr>
                <w:b/>
                <w:lang w:val="es-ES"/>
              </w:rPr>
              <w:t>Maria Emilia Casas Baamonde</w:t>
            </w:r>
          </w:p>
          <w:p w:rsidR="00CF3088" w:rsidRPr="00CF3088" w:rsidRDefault="00CF3088">
            <w:pPr>
              <w:rPr>
                <w:lang w:val="es-ES"/>
              </w:rPr>
            </w:pPr>
            <w:r>
              <w:rPr>
                <w:lang w:val="es-ES"/>
              </w:rPr>
              <w:t>Catedrática de Derecho del Trabajo. Universidad Complutense de Madrid. Ex – presidenta del Tribunal Constitucional español.</w:t>
            </w:r>
          </w:p>
        </w:tc>
      </w:tr>
    </w:tbl>
    <w:p w:rsidR="00AC469E" w:rsidRDefault="00AC469E">
      <w:pPr>
        <w:rPr>
          <w:lang w:val="es-ES"/>
        </w:rPr>
      </w:pPr>
    </w:p>
    <w:tbl>
      <w:tblPr>
        <w:tblStyle w:val="Tablaconcuadrcula"/>
        <w:tblW w:w="0" w:type="auto"/>
        <w:tblLook w:val="04A0" w:firstRow="1" w:lastRow="0" w:firstColumn="1" w:lastColumn="0" w:noHBand="0" w:noVBand="1"/>
      </w:tblPr>
      <w:tblGrid>
        <w:gridCol w:w="8494"/>
      </w:tblGrid>
      <w:tr w:rsidR="00CF3088" w:rsidTr="00CF3088">
        <w:tc>
          <w:tcPr>
            <w:tcW w:w="8494" w:type="dxa"/>
          </w:tcPr>
          <w:p w:rsidR="00CF3088" w:rsidRDefault="00CF3088">
            <w:pPr>
              <w:rPr>
                <w:lang w:val="es-ES"/>
              </w:rPr>
            </w:pPr>
            <w:r>
              <w:rPr>
                <w:lang w:val="es-ES"/>
              </w:rPr>
              <w:t>VIERNES 23 DE ENERO</w:t>
            </w:r>
          </w:p>
        </w:tc>
      </w:tr>
      <w:tr w:rsidR="00CF3088" w:rsidRPr="00B35C27" w:rsidTr="00CF3088">
        <w:tc>
          <w:tcPr>
            <w:tcW w:w="8494" w:type="dxa"/>
          </w:tcPr>
          <w:p w:rsidR="00CF3088" w:rsidRDefault="00CF3088">
            <w:pPr>
              <w:rPr>
                <w:lang w:val="es-ES"/>
              </w:rPr>
            </w:pPr>
            <w:r>
              <w:rPr>
                <w:lang w:val="es-ES"/>
              </w:rPr>
              <w:t>9,45 – 11,45: Salario mínimo y jornada máxima. El tiempo de trabajo como objeto de derecho constitucional del trabajo.</w:t>
            </w:r>
          </w:p>
          <w:p w:rsidR="00CF3088" w:rsidRDefault="00CF3088">
            <w:pPr>
              <w:rPr>
                <w:b/>
                <w:lang w:val="es-ES"/>
              </w:rPr>
            </w:pPr>
            <w:r>
              <w:rPr>
                <w:b/>
                <w:lang w:val="es-ES"/>
              </w:rPr>
              <w:t>Francisco J. Trillo</w:t>
            </w:r>
          </w:p>
          <w:p w:rsidR="00CF3088" w:rsidRPr="00CF3088" w:rsidRDefault="00CF3088">
            <w:pPr>
              <w:rPr>
                <w:lang w:val="es-ES"/>
              </w:rPr>
            </w:pPr>
            <w:r>
              <w:rPr>
                <w:lang w:val="es-ES"/>
              </w:rPr>
              <w:t>Profesor Contratado Doctor de Derecho del Trabajo.UCLM (Ciudad Real)</w:t>
            </w:r>
          </w:p>
        </w:tc>
      </w:tr>
      <w:tr w:rsidR="00CF3088" w:rsidRPr="00CF3088" w:rsidTr="00CF3088">
        <w:tc>
          <w:tcPr>
            <w:tcW w:w="8494" w:type="dxa"/>
          </w:tcPr>
          <w:p w:rsidR="00CF3088" w:rsidRDefault="00CF3088">
            <w:pPr>
              <w:rPr>
                <w:lang w:val="es-ES"/>
              </w:rPr>
            </w:pPr>
            <w:r>
              <w:rPr>
                <w:lang w:val="es-ES"/>
              </w:rPr>
              <w:t>12,15 – 14,15: CONFERENCIA</w:t>
            </w:r>
          </w:p>
          <w:p w:rsidR="00CF3088" w:rsidRDefault="00CF3088">
            <w:pPr>
              <w:rPr>
                <w:lang w:val="es-ES"/>
              </w:rPr>
            </w:pPr>
            <w:r>
              <w:rPr>
                <w:lang w:val="es-ES"/>
              </w:rPr>
              <w:t>“La interpretación jurisdiccional de la Constitución del Trabajo”</w:t>
            </w:r>
          </w:p>
          <w:p w:rsidR="00CF3088" w:rsidRPr="00CF3088" w:rsidRDefault="00CF3088">
            <w:pPr>
              <w:rPr>
                <w:b/>
                <w:lang w:val="it-IT"/>
              </w:rPr>
            </w:pPr>
            <w:r w:rsidRPr="00CF3088">
              <w:rPr>
                <w:b/>
                <w:lang w:val="it-IT"/>
              </w:rPr>
              <w:t>Fernando Valdés Dal-Re</w:t>
            </w:r>
          </w:p>
          <w:p w:rsidR="00CF3088" w:rsidRPr="00CF3088" w:rsidRDefault="00CF3088">
            <w:pPr>
              <w:rPr>
                <w:lang w:val="es-ES"/>
              </w:rPr>
            </w:pPr>
            <w:r w:rsidRPr="00CF3088">
              <w:rPr>
                <w:lang w:val="es-ES"/>
              </w:rPr>
              <w:t xml:space="preserve">Catedrático de Derecho del Trabajo Universidad Complutense de Madrid. </w:t>
            </w:r>
            <w:r>
              <w:rPr>
                <w:lang w:val="es-ES"/>
              </w:rPr>
              <w:t>Magistrado del Tribunal Constitucional español.</w:t>
            </w:r>
          </w:p>
        </w:tc>
      </w:tr>
    </w:tbl>
    <w:p w:rsidR="00CF3088" w:rsidRDefault="00CF3088">
      <w:pPr>
        <w:rPr>
          <w:lang w:val="es-ES"/>
        </w:rPr>
      </w:pPr>
    </w:p>
    <w:p w:rsidR="00CF3088" w:rsidRDefault="00CF3088">
      <w:pPr>
        <w:rPr>
          <w:lang w:val="es-ES"/>
        </w:rPr>
      </w:pPr>
      <w:r>
        <w:rPr>
          <w:lang w:val="es-ES"/>
        </w:rPr>
        <w:t>TERCERA SEMANA</w:t>
      </w:r>
    </w:p>
    <w:tbl>
      <w:tblPr>
        <w:tblStyle w:val="Tablaconcuadrcula"/>
        <w:tblW w:w="0" w:type="auto"/>
        <w:tblLook w:val="04A0" w:firstRow="1" w:lastRow="0" w:firstColumn="1" w:lastColumn="0" w:noHBand="0" w:noVBand="1"/>
      </w:tblPr>
      <w:tblGrid>
        <w:gridCol w:w="8494"/>
      </w:tblGrid>
      <w:tr w:rsidR="00CF3088" w:rsidTr="00CF3088">
        <w:tc>
          <w:tcPr>
            <w:tcW w:w="8494" w:type="dxa"/>
          </w:tcPr>
          <w:p w:rsidR="00CF3088" w:rsidRDefault="00CF3088">
            <w:pPr>
              <w:rPr>
                <w:lang w:val="es-ES"/>
              </w:rPr>
            </w:pPr>
            <w:r>
              <w:rPr>
                <w:lang w:val="es-ES"/>
              </w:rPr>
              <w:t>LUNES 26 DE ENERO</w:t>
            </w:r>
          </w:p>
        </w:tc>
      </w:tr>
      <w:tr w:rsidR="00CF3088" w:rsidRPr="00B35C27" w:rsidTr="00CF3088">
        <w:tc>
          <w:tcPr>
            <w:tcW w:w="8494" w:type="dxa"/>
          </w:tcPr>
          <w:p w:rsidR="00CF3088" w:rsidRDefault="00CF3088">
            <w:pPr>
              <w:rPr>
                <w:lang w:val="es-ES"/>
              </w:rPr>
            </w:pPr>
            <w:r>
              <w:rPr>
                <w:lang w:val="es-ES"/>
              </w:rPr>
              <w:t>9,45 -11,45: Nuevas tecnologías y derechos laborales. Protección de datos y control informático.</w:t>
            </w:r>
          </w:p>
          <w:p w:rsidR="00CF3088" w:rsidRDefault="00CF3088">
            <w:pPr>
              <w:rPr>
                <w:b/>
                <w:lang w:val="es-ES"/>
              </w:rPr>
            </w:pPr>
            <w:r>
              <w:rPr>
                <w:b/>
                <w:lang w:val="es-ES"/>
              </w:rPr>
              <w:t>Elena Desdentado Daroca.</w:t>
            </w:r>
          </w:p>
          <w:p w:rsidR="00CF3088" w:rsidRPr="00CF3088" w:rsidRDefault="00CF2A16">
            <w:pPr>
              <w:rPr>
                <w:lang w:val="es-ES"/>
              </w:rPr>
            </w:pPr>
            <w:r>
              <w:rPr>
                <w:lang w:val="es-ES"/>
              </w:rPr>
              <w:t>Profesora Contratada Doctora Derecho del Trabajo (Ciudad Real)</w:t>
            </w:r>
          </w:p>
        </w:tc>
      </w:tr>
      <w:tr w:rsidR="00CF3088" w:rsidTr="00CF3088">
        <w:tc>
          <w:tcPr>
            <w:tcW w:w="8494" w:type="dxa"/>
          </w:tcPr>
          <w:p w:rsidR="00CF3088" w:rsidRDefault="00CF2A16">
            <w:pPr>
              <w:rPr>
                <w:lang w:val="es-ES"/>
              </w:rPr>
            </w:pPr>
            <w:r>
              <w:rPr>
                <w:lang w:val="es-ES"/>
              </w:rPr>
              <w:t>12,15 – 14,15: Las garantías procesales de la Constitución del Trabajo. El sistema español .</w:t>
            </w:r>
          </w:p>
          <w:p w:rsidR="00CF2A16" w:rsidRDefault="00CF2A16">
            <w:pPr>
              <w:rPr>
                <w:b/>
                <w:lang w:val="es-ES"/>
              </w:rPr>
            </w:pPr>
            <w:r>
              <w:rPr>
                <w:b/>
                <w:lang w:val="es-ES"/>
              </w:rPr>
              <w:lastRenderedPageBreak/>
              <w:t>Maria Jose Romero Rodenas</w:t>
            </w:r>
          </w:p>
          <w:p w:rsidR="00CF2A16" w:rsidRPr="00CF2A16" w:rsidRDefault="00CF2A16">
            <w:pPr>
              <w:rPr>
                <w:lang w:val="es-ES"/>
              </w:rPr>
            </w:pPr>
            <w:r>
              <w:rPr>
                <w:lang w:val="es-ES"/>
              </w:rPr>
              <w:t>Titular de Derecho del Trabajo. UCLM (Albacete)</w:t>
            </w:r>
          </w:p>
        </w:tc>
      </w:tr>
    </w:tbl>
    <w:p w:rsidR="00CF3088" w:rsidRDefault="00CF3088">
      <w:pPr>
        <w:rPr>
          <w:lang w:val="es-ES"/>
        </w:rPr>
      </w:pPr>
    </w:p>
    <w:tbl>
      <w:tblPr>
        <w:tblStyle w:val="Tablaconcuadrcula"/>
        <w:tblW w:w="0" w:type="auto"/>
        <w:tblLook w:val="04A0" w:firstRow="1" w:lastRow="0" w:firstColumn="1" w:lastColumn="0" w:noHBand="0" w:noVBand="1"/>
      </w:tblPr>
      <w:tblGrid>
        <w:gridCol w:w="8494"/>
      </w:tblGrid>
      <w:tr w:rsidR="00CF2A16" w:rsidTr="00CF2A16">
        <w:tc>
          <w:tcPr>
            <w:tcW w:w="8494" w:type="dxa"/>
          </w:tcPr>
          <w:p w:rsidR="00CF2A16" w:rsidRDefault="00CF2A16">
            <w:pPr>
              <w:rPr>
                <w:lang w:val="es-ES"/>
              </w:rPr>
            </w:pPr>
            <w:r>
              <w:rPr>
                <w:lang w:val="es-ES"/>
              </w:rPr>
              <w:t>MARTES 27 DE ENERO</w:t>
            </w:r>
          </w:p>
        </w:tc>
      </w:tr>
      <w:tr w:rsidR="00CF2A16" w:rsidRPr="00B35C27" w:rsidTr="00CF2A16">
        <w:tc>
          <w:tcPr>
            <w:tcW w:w="8494" w:type="dxa"/>
          </w:tcPr>
          <w:p w:rsidR="00CF2A16" w:rsidRDefault="00CF2A16">
            <w:pPr>
              <w:rPr>
                <w:lang w:val="es-ES"/>
              </w:rPr>
            </w:pPr>
            <w:r>
              <w:rPr>
                <w:lang w:val="es-ES"/>
              </w:rPr>
              <w:t>9,45 – 11,45: Derecho a la tutela judicial efectiva y garantía de indemnidad.</w:t>
            </w:r>
          </w:p>
          <w:p w:rsidR="00CF2A16" w:rsidRDefault="00CF2A16">
            <w:pPr>
              <w:rPr>
                <w:b/>
                <w:lang w:val="es-ES"/>
              </w:rPr>
            </w:pPr>
            <w:r>
              <w:rPr>
                <w:b/>
                <w:lang w:val="es-ES"/>
              </w:rPr>
              <w:t>Juana Mª Serrano</w:t>
            </w:r>
          </w:p>
          <w:p w:rsidR="00CF2A16" w:rsidRPr="00CF2A16" w:rsidRDefault="00CF2A16">
            <w:pPr>
              <w:rPr>
                <w:lang w:val="es-ES"/>
              </w:rPr>
            </w:pPr>
            <w:r>
              <w:rPr>
                <w:lang w:val="es-ES"/>
              </w:rPr>
              <w:t>Titular de Derecho del Trabajo UCLM (Talavera de la Reina)</w:t>
            </w:r>
          </w:p>
        </w:tc>
      </w:tr>
      <w:tr w:rsidR="00CF2A16" w:rsidTr="00CF2A16">
        <w:tc>
          <w:tcPr>
            <w:tcW w:w="8494" w:type="dxa"/>
          </w:tcPr>
          <w:p w:rsidR="00CF2A16" w:rsidRDefault="00CF2A16">
            <w:pPr>
              <w:rPr>
                <w:lang w:val="es-ES"/>
              </w:rPr>
            </w:pPr>
            <w:r>
              <w:rPr>
                <w:lang w:val="es-ES"/>
              </w:rPr>
              <w:t>12,15 – 14,15: La tutela jurisdiccional  del derecho de libertad sindical y otros derechos fundamentales.</w:t>
            </w:r>
          </w:p>
          <w:p w:rsidR="00CF2A16" w:rsidRDefault="00CF2A16">
            <w:pPr>
              <w:rPr>
                <w:b/>
                <w:lang w:val="es-ES"/>
              </w:rPr>
            </w:pPr>
            <w:r>
              <w:rPr>
                <w:b/>
                <w:lang w:val="es-ES"/>
              </w:rPr>
              <w:t>Jose Javier Miranzo</w:t>
            </w:r>
          </w:p>
          <w:p w:rsidR="00CF2A16" w:rsidRPr="00CF2A16" w:rsidRDefault="00CF2A16">
            <w:pPr>
              <w:rPr>
                <w:lang w:val="es-ES"/>
              </w:rPr>
            </w:pPr>
            <w:r>
              <w:rPr>
                <w:lang w:val="es-ES"/>
              </w:rPr>
              <w:t>Titular de Derecho del Trabajo. UCLM (Cuenca)</w:t>
            </w:r>
          </w:p>
        </w:tc>
      </w:tr>
    </w:tbl>
    <w:p w:rsidR="00CF2A16" w:rsidRDefault="00CF2A16">
      <w:pPr>
        <w:rPr>
          <w:lang w:val="es-ES"/>
        </w:rPr>
      </w:pPr>
    </w:p>
    <w:tbl>
      <w:tblPr>
        <w:tblStyle w:val="Tablaconcuadrcula"/>
        <w:tblW w:w="0" w:type="auto"/>
        <w:tblLook w:val="04A0" w:firstRow="1" w:lastRow="0" w:firstColumn="1" w:lastColumn="0" w:noHBand="0" w:noVBand="1"/>
      </w:tblPr>
      <w:tblGrid>
        <w:gridCol w:w="8494"/>
      </w:tblGrid>
      <w:tr w:rsidR="00165B3E" w:rsidTr="00165B3E">
        <w:tc>
          <w:tcPr>
            <w:tcW w:w="8494" w:type="dxa"/>
          </w:tcPr>
          <w:p w:rsidR="00165B3E" w:rsidRDefault="00165B3E" w:rsidP="004F7824">
            <w:pPr>
              <w:rPr>
                <w:lang w:val="es-ES"/>
              </w:rPr>
            </w:pPr>
            <w:r>
              <w:rPr>
                <w:lang w:val="es-ES"/>
              </w:rPr>
              <w:t>MIERCOLES 28 DE ENERO</w:t>
            </w:r>
          </w:p>
        </w:tc>
      </w:tr>
      <w:tr w:rsidR="00165B3E" w:rsidTr="00165B3E">
        <w:tc>
          <w:tcPr>
            <w:tcW w:w="8494" w:type="dxa"/>
          </w:tcPr>
          <w:p w:rsidR="00165B3E" w:rsidRDefault="00165B3E" w:rsidP="004F7824">
            <w:pPr>
              <w:rPr>
                <w:lang w:val="es-ES"/>
              </w:rPr>
            </w:pPr>
            <w:r>
              <w:rPr>
                <w:lang w:val="es-ES"/>
              </w:rPr>
              <w:t>9,45 – 11,45: Una visión multinivel de los espacios de garantía: el diálogo entre los organsimos internacionales y europeos.</w:t>
            </w:r>
          </w:p>
          <w:p w:rsidR="00165B3E" w:rsidRPr="00CF2A16" w:rsidRDefault="00165B3E" w:rsidP="004F7824">
            <w:pPr>
              <w:rPr>
                <w:b/>
                <w:lang w:val="es-ES"/>
              </w:rPr>
            </w:pPr>
            <w:r>
              <w:rPr>
                <w:b/>
                <w:lang w:val="es-ES"/>
              </w:rPr>
              <w:t xml:space="preserve">Joaquín Pérez Rey (UCLM) </w:t>
            </w:r>
          </w:p>
        </w:tc>
      </w:tr>
      <w:tr w:rsidR="00165B3E" w:rsidTr="00165B3E">
        <w:tc>
          <w:tcPr>
            <w:tcW w:w="8494" w:type="dxa"/>
          </w:tcPr>
          <w:p w:rsidR="00165B3E" w:rsidRDefault="00165B3E" w:rsidP="004F7824">
            <w:pPr>
              <w:rPr>
                <w:lang w:val="es-ES"/>
              </w:rPr>
            </w:pPr>
            <w:r>
              <w:rPr>
                <w:lang w:val="es-ES"/>
              </w:rPr>
              <w:t>12,15 – 14,15: La contracción del Estado Social: tendencias contrapuestas en un cambio de época.</w:t>
            </w:r>
          </w:p>
          <w:p w:rsidR="00B70DB1" w:rsidRPr="00B70DB1" w:rsidRDefault="00B70DB1" w:rsidP="004F7824">
            <w:pPr>
              <w:rPr>
                <w:b/>
                <w:lang w:val="es-ES"/>
              </w:rPr>
            </w:pPr>
            <w:r>
              <w:rPr>
                <w:b/>
                <w:lang w:val="es-ES"/>
              </w:rPr>
              <w:t>Antonio Baylos (UCLM)</w:t>
            </w:r>
          </w:p>
        </w:tc>
      </w:tr>
    </w:tbl>
    <w:p w:rsidR="00CF2A16" w:rsidRDefault="00CF2A16" w:rsidP="00CF2A16">
      <w:pPr>
        <w:rPr>
          <w:lang w:val="es-ES"/>
        </w:rPr>
      </w:pPr>
    </w:p>
    <w:p w:rsidR="00165B3E" w:rsidRPr="00CF3088" w:rsidRDefault="00165B3E" w:rsidP="00CF2A16">
      <w:pPr>
        <w:rPr>
          <w:lang w:val="es-ES"/>
        </w:rPr>
      </w:pPr>
      <w:r>
        <w:rPr>
          <w:lang w:val="es-ES"/>
        </w:rPr>
        <w:t>JUEVES 29: ENTREGA DE DIPLOMAS.</w:t>
      </w:r>
    </w:p>
    <w:sectPr w:rsidR="00165B3E" w:rsidRPr="00CF308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0C" w:rsidRDefault="00991A0C" w:rsidP="00AC469E">
      <w:pPr>
        <w:spacing w:after="0" w:line="240" w:lineRule="auto"/>
      </w:pPr>
      <w:r>
        <w:separator/>
      </w:r>
    </w:p>
  </w:endnote>
  <w:endnote w:type="continuationSeparator" w:id="0">
    <w:p w:rsidR="00991A0C" w:rsidRDefault="00991A0C" w:rsidP="00AC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038467"/>
      <w:docPartObj>
        <w:docPartGallery w:val="Page Numbers (Bottom of Page)"/>
        <w:docPartUnique/>
      </w:docPartObj>
    </w:sdtPr>
    <w:sdtEndPr/>
    <w:sdtContent>
      <w:p w:rsidR="00AC469E" w:rsidRDefault="00AC469E">
        <w:pPr>
          <w:pStyle w:val="Piedepgina"/>
          <w:jc w:val="right"/>
        </w:pPr>
        <w:r>
          <w:fldChar w:fldCharType="begin"/>
        </w:r>
        <w:r>
          <w:instrText>PAGE   \* MERGEFORMAT</w:instrText>
        </w:r>
        <w:r>
          <w:fldChar w:fldCharType="separate"/>
        </w:r>
        <w:r w:rsidR="00336C42" w:rsidRPr="00336C42">
          <w:rPr>
            <w:lang w:val="es-ES"/>
          </w:rPr>
          <w:t>2</w:t>
        </w:r>
        <w:r>
          <w:fldChar w:fldCharType="end"/>
        </w:r>
      </w:p>
    </w:sdtContent>
  </w:sdt>
  <w:p w:rsidR="00AC469E" w:rsidRDefault="00AC469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0C" w:rsidRDefault="00991A0C" w:rsidP="00AC469E">
      <w:pPr>
        <w:spacing w:after="0" w:line="240" w:lineRule="auto"/>
      </w:pPr>
      <w:r>
        <w:separator/>
      </w:r>
    </w:p>
  </w:footnote>
  <w:footnote w:type="continuationSeparator" w:id="0">
    <w:p w:rsidR="00991A0C" w:rsidRDefault="00991A0C" w:rsidP="00AC4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9E"/>
    <w:rsid w:val="00015AB4"/>
    <w:rsid w:val="000202FD"/>
    <w:rsid w:val="00041587"/>
    <w:rsid w:val="00051CB3"/>
    <w:rsid w:val="00072219"/>
    <w:rsid w:val="000A68BF"/>
    <w:rsid w:val="000B4115"/>
    <w:rsid w:val="000E0A2A"/>
    <w:rsid w:val="000F2974"/>
    <w:rsid w:val="00115E2C"/>
    <w:rsid w:val="001235CE"/>
    <w:rsid w:val="0012521F"/>
    <w:rsid w:val="00141E8F"/>
    <w:rsid w:val="0015546B"/>
    <w:rsid w:val="00155B0E"/>
    <w:rsid w:val="00165B3E"/>
    <w:rsid w:val="00172B2C"/>
    <w:rsid w:val="001737AE"/>
    <w:rsid w:val="0018362F"/>
    <w:rsid w:val="00190B6E"/>
    <w:rsid w:val="001B1677"/>
    <w:rsid w:val="001C2B9B"/>
    <w:rsid w:val="00217B74"/>
    <w:rsid w:val="00277E78"/>
    <w:rsid w:val="00283C08"/>
    <w:rsid w:val="00294CE3"/>
    <w:rsid w:val="002C4BB7"/>
    <w:rsid w:val="002C4C77"/>
    <w:rsid w:val="002E55EB"/>
    <w:rsid w:val="00315407"/>
    <w:rsid w:val="003159E1"/>
    <w:rsid w:val="00336C42"/>
    <w:rsid w:val="00380919"/>
    <w:rsid w:val="00390A44"/>
    <w:rsid w:val="00401F62"/>
    <w:rsid w:val="004159FB"/>
    <w:rsid w:val="00431422"/>
    <w:rsid w:val="004318B8"/>
    <w:rsid w:val="00445444"/>
    <w:rsid w:val="00460A81"/>
    <w:rsid w:val="00476BF5"/>
    <w:rsid w:val="00482923"/>
    <w:rsid w:val="004A1EFF"/>
    <w:rsid w:val="004B457E"/>
    <w:rsid w:val="004C797D"/>
    <w:rsid w:val="004D7472"/>
    <w:rsid w:val="004E5CAC"/>
    <w:rsid w:val="00500DD1"/>
    <w:rsid w:val="005033B7"/>
    <w:rsid w:val="00536568"/>
    <w:rsid w:val="00545874"/>
    <w:rsid w:val="005643E5"/>
    <w:rsid w:val="0057284D"/>
    <w:rsid w:val="005A00CB"/>
    <w:rsid w:val="005C59CC"/>
    <w:rsid w:val="005D0998"/>
    <w:rsid w:val="005E09AC"/>
    <w:rsid w:val="005F2533"/>
    <w:rsid w:val="00605652"/>
    <w:rsid w:val="00605C5E"/>
    <w:rsid w:val="00606E55"/>
    <w:rsid w:val="00607296"/>
    <w:rsid w:val="00614A1A"/>
    <w:rsid w:val="00617505"/>
    <w:rsid w:val="00623ACC"/>
    <w:rsid w:val="006302DF"/>
    <w:rsid w:val="00651328"/>
    <w:rsid w:val="00690DD6"/>
    <w:rsid w:val="006933E8"/>
    <w:rsid w:val="006B4744"/>
    <w:rsid w:val="006C69B8"/>
    <w:rsid w:val="006D1849"/>
    <w:rsid w:val="006E14D3"/>
    <w:rsid w:val="006F053B"/>
    <w:rsid w:val="006F6DA0"/>
    <w:rsid w:val="00700315"/>
    <w:rsid w:val="00706ABC"/>
    <w:rsid w:val="007133E9"/>
    <w:rsid w:val="00727C11"/>
    <w:rsid w:val="00740B64"/>
    <w:rsid w:val="007411C2"/>
    <w:rsid w:val="0074144D"/>
    <w:rsid w:val="00756FBA"/>
    <w:rsid w:val="00775728"/>
    <w:rsid w:val="007B46B7"/>
    <w:rsid w:val="007D1C18"/>
    <w:rsid w:val="007D3ED7"/>
    <w:rsid w:val="0082080C"/>
    <w:rsid w:val="00884137"/>
    <w:rsid w:val="00885B38"/>
    <w:rsid w:val="008930FD"/>
    <w:rsid w:val="008F2DD4"/>
    <w:rsid w:val="008F60EB"/>
    <w:rsid w:val="0092390F"/>
    <w:rsid w:val="00931CF6"/>
    <w:rsid w:val="00944669"/>
    <w:rsid w:val="00956FA5"/>
    <w:rsid w:val="00965B87"/>
    <w:rsid w:val="00965E17"/>
    <w:rsid w:val="00971FA2"/>
    <w:rsid w:val="00980047"/>
    <w:rsid w:val="00991A0C"/>
    <w:rsid w:val="00992A74"/>
    <w:rsid w:val="009A758D"/>
    <w:rsid w:val="009B4D70"/>
    <w:rsid w:val="009C2EEF"/>
    <w:rsid w:val="009E6919"/>
    <w:rsid w:val="009F6F1A"/>
    <w:rsid w:val="00A030E9"/>
    <w:rsid w:val="00A1214D"/>
    <w:rsid w:val="00A1408F"/>
    <w:rsid w:val="00A364EA"/>
    <w:rsid w:val="00A6030F"/>
    <w:rsid w:val="00A97ED2"/>
    <w:rsid w:val="00AA174D"/>
    <w:rsid w:val="00AA50A7"/>
    <w:rsid w:val="00AB3317"/>
    <w:rsid w:val="00AB7719"/>
    <w:rsid w:val="00AC469E"/>
    <w:rsid w:val="00AD1C52"/>
    <w:rsid w:val="00AD729C"/>
    <w:rsid w:val="00AE3398"/>
    <w:rsid w:val="00AF0229"/>
    <w:rsid w:val="00AF6AEF"/>
    <w:rsid w:val="00B056BB"/>
    <w:rsid w:val="00B108DA"/>
    <w:rsid w:val="00B17280"/>
    <w:rsid w:val="00B253DE"/>
    <w:rsid w:val="00B272EA"/>
    <w:rsid w:val="00B33E31"/>
    <w:rsid w:val="00B35C27"/>
    <w:rsid w:val="00B3680F"/>
    <w:rsid w:val="00B70DB1"/>
    <w:rsid w:val="00B83FCC"/>
    <w:rsid w:val="00B84CAD"/>
    <w:rsid w:val="00B8722B"/>
    <w:rsid w:val="00BA5767"/>
    <w:rsid w:val="00BB6C19"/>
    <w:rsid w:val="00BC1666"/>
    <w:rsid w:val="00BD12D6"/>
    <w:rsid w:val="00BF3C98"/>
    <w:rsid w:val="00BF4DD6"/>
    <w:rsid w:val="00C01EE1"/>
    <w:rsid w:val="00C240B0"/>
    <w:rsid w:val="00C315F0"/>
    <w:rsid w:val="00C33A19"/>
    <w:rsid w:val="00CE647B"/>
    <w:rsid w:val="00CF2A16"/>
    <w:rsid w:val="00CF3088"/>
    <w:rsid w:val="00D33D80"/>
    <w:rsid w:val="00D429D8"/>
    <w:rsid w:val="00D75765"/>
    <w:rsid w:val="00D7664D"/>
    <w:rsid w:val="00D95CC8"/>
    <w:rsid w:val="00DA09D5"/>
    <w:rsid w:val="00DC0E83"/>
    <w:rsid w:val="00DE1395"/>
    <w:rsid w:val="00DE77BF"/>
    <w:rsid w:val="00DF1797"/>
    <w:rsid w:val="00E0134B"/>
    <w:rsid w:val="00E24E5C"/>
    <w:rsid w:val="00E2694F"/>
    <w:rsid w:val="00E70DDC"/>
    <w:rsid w:val="00E9100C"/>
    <w:rsid w:val="00E912DB"/>
    <w:rsid w:val="00ED0EAE"/>
    <w:rsid w:val="00ED7394"/>
    <w:rsid w:val="00EE301B"/>
    <w:rsid w:val="00F0320E"/>
    <w:rsid w:val="00F21045"/>
    <w:rsid w:val="00F3045D"/>
    <w:rsid w:val="00F36CDE"/>
    <w:rsid w:val="00F50465"/>
    <w:rsid w:val="00F64DCC"/>
    <w:rsid w:val="00F7702B"/>
    <w:rsid w:val="00F83EF8"/>
    <w:rsid w:val="00F8711D"/>
    <w:rsid w:val="00FA44A5"/>
    <w:rsid w:val="00FC304F"/>
    <w:rsid w:val="00FC519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C46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469E"/>
    <w:rPr>
      <w:noProof/>
      <w:lang w:val="en-GB"/>
    </w:rPr>
  </w:style>
  <w:style w:type="paragraph" w:styleId="Piedepgina">
    <w:name w:val="footer"/>
    <w:basedOn w:val="Normal"/>
    <w:link w:val="PiedepginaCar"/>
    <w:uiPriority w:val="99"/>
    <w:unhideWhenUsed/>
    <w:rsid w:val="00AC46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69E"/>
    <w:rPr>
      <w:noProof/>
      <w:lang w:val="en-GB"/>
    </w:rPr>
  </w:style>
  <w:style w:type="character" w:styleId="Hipervnculo">
    <w:name w:val="Hyperlink"/>
    <w:basedOn w:val="Fuentedeprrafopredeter"/>
    <w:uiPriority w:val="99"/>
    <w:unhideWhenUsed/>
    <w:rsid w:val="007D1C18"/>
    <w:rPr>
      <w:color w:val="0563C1" w:themeColor="hyperlink"/>
      <w:u w:val="single"/>
    </w:rPr>
  </w:style>
  <w:style w:type="paragraph" w:styleId="Textodeglobo">
    <w:name w:val="Balloon Text"/>
    <w:basedOn w:val="Normal"/>
    <w:link w:val="TextodegloboCar"/>
    <w:uiPriority w:val="99"/>
    <w:semiHidden/>
    <w:unhideWhenUsed/>
    <w:rsid w:val="00B35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C27"/>
    <w:rPr>
      <w:rFonts w:ascii="Tahoma" w:hAnsi="Tahoma" w:cs="Tahoma"/>
      <w:noProof/>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C46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469E"/>
    <w:rPr>
      <w:noProof/>
      <w:lang w:val="en-GB"/>
    </w:rPr>
  </w:style>
  <w:style w:type="paragraph" w:styleId="Piedepgina">
    <w:name w:val="footer"/>
    <w:basedOn w:val="Normal"/>
    <w:link w:val="PiedepginaCar"/>
    <w:uiPriority w:val="99"/>
    <w:unhideWhenUsed/>
    <w:rsid w:val="00AC46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69E"/>
    <w:rPr>
      <w:noProof/>
      <w:lang w:val="en-GB"/>
    </w:rPr>
  </w:style>
  <w:style w:type="character" w:styleId="Hipervnculo">
    <w:name w:val="Hyperlink"/>
    <w:basedOn w:val="Fuentedeprrafopredeter"/>
    <w:uiPriority w:val="99"/>
    <w:unhideWhenUsed/>
    <w:rsid w:val="007D1C18"/>
    <w:rPr>
      <w:color w:val="0563C1" w:themeColor="hyperlink"/>
      <w:u w:val="single"/>
    </w:rPr>
  </w:style>
  <w:style w:type="paragraph" w:styleId="Textodeglobo">
    <w:name w:val="Balloon Text"/>
    <w:basedOn w:val="Normal"/>
    <w:link w:val="TextodegloboCar"/>
    <w:uiPriority w:val="99"/>
    <w:semiHidden/>
    <w:unhideWhenUsed/>
    <w:rsid w:val="00B35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C27"/>
    <w:rPr>
      <w:rFonts w:ascii="Tahoma"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1253">
      <w:bodyDiv w:val="1"/>
      <w:marLeft w:val="0"/>
      <w:marRight w:val="0"/>
      <w:marTop w:val="0"/>
      <w:marBottom w:val="0"/>
      <w:divBdr>
        <w:top w:val="none" w:sz="0" w:space="0" w:color="auto"/>
        <w:left w:val="none" w:sz="0" w:space="0" w:color="auto"/>
        <w:bottom w:val="none" w:sz="0" w:space="0" w:color="auto"/>
        <w:right w:val="none" w:sz="0" w:space="0" w:color="auto"/>
      </w:divBdr>
      <w:divsChild>
        <w:div w:id="252394664">
          <w:marLeft w:val="0"/>
          <w:marRight w:val="0"/>
          <w:marTop w:val="45"/>
          <w:marBottom w:val="0"/>
          <w:divBdr>
            <w:top w:val="none" w:sz="0" w:space="0" w:color="auto"/>
            <w:left w:val="none" w:sz="0" w:space="0" w:color="auto"/>
            <w:bottom w:val="none" w:sz="0" w:space="0" w:color="auto"/>
            <w:right w:val="none" w:sz="0" w:space="0" w:color="auto"/>
          </w:divBdr>
          <w:divsChild>
            <w:div w:id="220139782">
              <w:marLeft w:val="0"/>
              <w:marRight w:val="0"/>
              <w:marTop w:val="0"/>
              <w:marBottom w:val="0"/>
              <w:divBdr>
                <w:top w:val="none" w:sz="0" w:space="0" w:color="auto"/>
                <w:left w:val="none" w:sz="0" w:space="0" w:color="auto"/>
                <w:bottom w:val="none" w:sz="0" w:space="0" w:color="auto"/>
                <w:right w:val="none" w:sz="0" w:space="0" w:color="auto"/>
              </w:divBdr>
              <w:divsChild>
                <w:div w:id="962424833">
                  <w:marLeft w:val="0"/>
                  <w:marRight w:val="0"/>
                  <w:marTop w:val="0"/>
                  <w:marBottom w:val="0"/>
                  <w:divBdr>
                    <w:top w:val="none" w:sz="0" w:space="0" w:color="auto"/>
                    <w:left w:val="none" w:sz="0" w:space="0" w:color="auto"/>
                    <w:bottom w:val="none" w:sz="0" w:space="0" w:color="auto"/>
                    <w:right w:val="none" w:sz="0" w:space="0" w:color="auto"/>
                  </w:divBdr>
                  <w:divsChild>
                    <w:div w:id="160094235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clm.es/postgrado.derecho/_15/"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5319</Characters>
  <Application>Microsoft Macintosh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BAYLOS GRAU</dc:creator>
  <cp:lastModifiedBy>Federico Rosenbaum Carli</cp:lastModifiedBy>
  <cp:revision>2</cp:revision>
  <dcterms:created xsi:type="dcterms:W3CDTF">2014-10-14T19:07:00Z</dcterms:created>
  <dcterms:modified xsi:type="dcterms:W3CDTF">2014-10-14T19:07:00Z</dcterms:modified>
</cp:coreProperties>
</file>